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3F7D7F" w:rsidRDefault="003F7D7F" w:rsidP="00DE08DB">
      <w:pPr>
        <w:jc w:val="center"/>
        <w:rPr>
          <w:rFonts w:ascii="Roboto" w:hAnsi="Roboto"/>
          <w:b/>
          <w:color w:val="808080" w:themeColor="background1" w:themeShade="80"/>
          <w:sz w:val="24"/>
        </w:rPr>
      </w:pPr>
    </w:p>
    <w:p w:rsidR="00DE08DB" w:rsidRDefault="00DE08DB" w:rsidP="00723A17">
      <w:pPr>
        <w:ind w:left="-142"/>
        <w:jc w:val="center"/>
        <w:rPr>
          <w:rFonts w:ascii="Roboto" w:hAnsi="Roboto"/>
          <w:b/>
          <w:color w:val="808080" w:themeColor="background1" w:themeShade="80"/>
          <w:sz w:val="24"/>
        </w:rPr>
      </w:pPr>
    </w:p>
    <w:p w:rsidR="00FF76FC" w:rsidRPr="00723A17" w:rsidRDefault="00FF76FC" w:rsidP="00DE08DB">
      <w:pPr>
        <w:jc w:val="both"/>
        <w:rPr>
          <w:rFonts w:ascii="Roboto Medium" w:hAnsi="Roboto Medium"/>
          <w:color w:val="808080" w:themeColor="background1" w:themeShade="80"/>
          <w:sz w:val="28"/>
          <w:szCs w:val="28"/>
        </w:rPr>
      </w:pPr>
    </w:p>
    <w:p w:rsidR="003F7D7F" w:rsidRDefault="003F7D7F" w:rsidP="00FD1BAA">
      <w:pPr>
        <w:jc w:val="both"/>
        <w:rPr>
          <w:rFonts w:ascii="Roboto Medium" w:hAnsi="Roboto Medium"/>
          <w:color w:val="808080" w:themeColor="background1" w:themeShade="80"/>
          <w:sz w:val="24"/>
          <w:szCs w:val="24"/>
        </w:rPr>
      </w:pPr>
    </w:p>
    <w:p w:rsidR="00D1745D" w:rsidRPr="00443701" w:rsidRDefault="008132BD" w:rsidP="00FD1BAA">
      <w:pPr>
        <w:jc w:val="both"/>
        <w:rPr>
          <w:rFonts w:ascii="Roboto Medium" w:hAnsi="Roboto Medium"/>
          <w:color w:val="808080" w:themeColor="background1" w:themeShade="80"/>
          <w:sz w:val="24"/>
          <w:szCs w:val="24"/>
        </w:rPr>
      </w:pPr>
      <w:r w:rsidRPr="00443701">
        <w:rPr>
          <w:rFonts w:ascii="Roboto" w:hAnsi="Roboto"/>
          <w:b/>
          <w:noProof/>
          <w:color w:val="808080" w:themeColor="background1" w:themeShade="80"/>
          <w:sz w:val="24"/>
        </w:rPr>
        <mc:AlternateContent>
          <mc:Choice Requires="wps">
            <w:drawing>
              <wp:anchor distT="0" distB="0" distL="114300" distR="114300" simplePos="0" relativeHeight="251658240" behindDoc="0" locked="0" layoutInCell="1" allowOverlap="1">
                <wp:simplePos x="0" y="0"/>
                <wp:positionH relativeFrom="column">
                  <wp:posOffset>2540</wp:posOffset>
                </wp:positionH>
                <wp:positionV relativeFrom="paragraph">
                  <wp:posOffset>52070</wp:posOffset>
                </wp:positionV>
                <wp:extent cx="6393180" cy="1426845"/>
                <wp:effectExtent l="0" t="3175"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142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3FF4" w:rsidRPr="00782768" w:rsidRDefault="007F3FF4" w:rsidP="007F3FF4">
                            <w:pPr>
                              <w:jc w:val="right"/>
                              <w:rPr>
                                <w:rFonts w:ascii="Roboto Thin" w:hAnsi="Roboto Thin"/>
                                <w:color w:val="7F7F7F"/>
                                <w:sz w:val="52"/>
                                <w:szCs w:val="52"/>
                              </w:rPr>
                            </w:pPr>
                            <w:r w:rsidRPr="00443701">
                              <w:rPr>
                                <w:rFonts w:ascii="Roboto Thin" w:hAnsi="Roboto Thin"/>
                                <w:color w:val="7F7F7F"/>
                                <w:sz w:val="52"/>
                              </w:rPr>
                              <w:t>ALL IN ONE Edition für Intermac, Donatoni Macchine und Montresor, gemeinsam bei der Marmomac 2018</w:t>
                            </w:r>
                            <w:r>
                              <w:rPr>
                                <w:rFonts w:ascii="Roboto Thin" w:hAnsi="Roboto Thin"/>
                                <w:color w:val="7F7F7F"/>
                                <w:sz w:val="52"/>
                              </w:rPr>
                              <w:t xml:space="preserve">  </w:t>
                            </w:r>
                          </w:p>
                          <w:p w:rsidR="008132BD" w:rsidRPr="00782768" w:rsidRDefault="008132BD" w:rsidP="008132BD">
                            <w:pPr>
                              <w:jc w:val="right"/>
                              <w:rPr>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pt;margin-top:4.1pt;width:503.4pt;height:11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s4tAIAALo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" filled="f" stroked="f">
                <v:textbox>
                  <w:txbxContent>
                    <w:p w:rsidR="007F3FF4" w:rsidRPr="00782768" w:rsidRDefault="007F3FF4" w:rsidP="007F3FF4">
                      <w:pPr>
                        <w:jc w:val="right"/>
                        <w:rPr>
                          <w:rFonts w:ascii="Roboto Thin" w:hAnsi="Roboto Thin"/>
                          <w:color w:val="7F7F7F"/>
                          <w:sz w:val="52"/>
                          <w:szCs w:val="52"/>
                        </w:rPr>
                      </w:pPr>
                      <w:r w:rsidRPr="00443701">
                        <w:rPr>
                          <w:rFonts w:ascii="Roboto Thin" w:hAnsi="Roboto Thin"/>
                          <w:color w:val="7F7F7F"/>
                          <w:sz w:val="52"/>
                        </w:rPr>
                        <w:t>ALL IN ONE Edition für Intermac, Donatoni Macchine und Montresor, gemeinsam bei der Marmomac 2018</w:t>
                      </w:r>
                      <w:r>
                        <w:rPr>
                          <w:rFonts w:ascii="Roboto Thin" w:hAnsi="Roboto Thin"/>
                          <w:color w:val="7F7F7F"/>
                          <w:sz w:val="52"/>
                        </w:rPr>
                        <w:t xml:space="preserve">  </w:t>
                      </w:r>
                    </w:p>
                    <w:p w:rsidR="008132BD" w:rsidRPr="00782768" w:rsidRDefault="008132BD" w:rsidP="008132BD">
                      <w:pPr>
                        <w:jc w:val="right"/>
                        <w:rPr>
                          <w:szCs w:val="56"/>
                        </w:rPr>
                      </w:pPr>
                    </w:p>
                  </w:txbxContent>
                </v:textbox>
              </v:shape>
            </w:pict>
          </mc:Fallback>
        </mc:AlternateContent>
      </w:r>
    </w:p>
    <w:p w:rsidR="00D1745D" w:rsidRPr="00443701" w:rsidRDefault="00D1745D" w:rsidP="00D1745D">
      <w:pPr>
        <w:rPr>
          <w:rFonts w:ascii="Roboto Medium" w:hAnsi="Roboto Medium"/>
          <w:b/>
          <w:bCs/>
          <w:color w:val="808080" w:themeColor="background1" w:themeShade="80"/>
          <w:sz w:val="24"/>
          <w:szCs w:val="24"/>
        </w:rPr>
      </w:pPr>
    </w:p>
    <w:p w:rsidR="00D1745D" w:rsidRPr="00443701" w:rsidRDefault="00D1745D" w:rsidP="00D1745D">
      <w:pPr>
        <w:rPr>
          <w:rFonts w:ascii="Roboto Medium" w:hAnsi="Roboto Medium"/>
          <w:b/>
          <w:bCs/>
          <w:color w:val="808080" w:themeColor="background1" w:themeShade="80"/>
          <w:sz w:val="24"/>
          <w:szCs w:val="24"/>
        </w:rPr>
      </w:pPr>
    </w:p>
    <w:p w:rsidR="00D1745D" w:rsidRPr="00443701" w:rsidRDefault="00D1745D" w:rsidP="00D1745D">
      <w:pPr>
        <w:rPr>
          <w:rFonts w:ascii="Roboto Medium" w:hAnsi="Roboto Medium"/>
          <w:b/>
          <w:bCs/>
          <w:color w:val="808080" w:themeColor="background1" w:themeShade="80"/>
          <w:sz w:val="24"/>
          <w:szCs w:val="24"/>
        </w:rPr>
      </w:pPr>
    </w:p>
    <w:p w:rsidR="00D1745D" w:rsidRPr="00443701" w:rsidRDefault="00D1745D" w:rsidP="00D1745D">
      <w:pPr>
        <w:rPr>
          <w:rFonts w:ascii="Roboto Medium" w:hAnsi="Roboto Medium"/>
          <w:b/>
          <w:bCs/>
          <w:color w:val="808080" w:themeColor="background1" w:themeShade="80"/>
          <w:sz w:val="24"/>
          <w:szCs w:val="24"/>
        </w:rPr>
      </w:pPr>
    </w:p>
    <w:p w:rsidR="00D1745D" w:rsidRPr="00443701" w:rsidRDefault="00D1745D" w:rsidP="00D1745D">
      <w:pPr>
        <w:rPr>
          <w:rFonts w:ascii="Roboto Medium" w:hAnsi="Roboto Medium"/>
          <w:b/>
          <w:bCs/>
          <w:color w:val="808080" w:themeColor="background1" w:themeShade="80"/>
          <w:sz w:val="24"/>
          <w:szCs w:val="24"/>
        </w:rPr>
      </w:pPr>
    </w:p>
    <w:p w:rsidR="00D1745D" w:rsidRPr="00443701" w:rsidRDefault="00D1745D" w:rsidP="00D1745D">
      <w:pPr>
        <w:rPr>
          <w:rFonts w:ascii="Roboto Medium" w:hAnsi="Roboto Medium"/>
          <w:b/>
          <w:bCs/>
          <w:color w:val="808080" w:themeColor="background1" w:themeShade="80"/>
          <w:sz w:val="24"/>
          <w:szCs w:val="24"/>
        </w:rPr>
      </w:pPr>
    </w:p>
    <w:p w:rsidR="00D1745D" w:rsidRPr="00443701" w:rsidRDefault="00D1745D" w:rsidP="00D1745D">
      <w:pPr>
        <w:rPr>
          <w:rFonts w:ascii="Roboto Medium" w:hAnsi="Roboto Medium"/>
          <w:b/>
          <w:bCs/>
          <w:color w:val="808080" w:themeColor="background1" w:themeShade="80"/>
          <w:sz w:val="24"/>
          <w:szCs w:val="24"/>
        </w:rPr>
      </w:pPr>
    </w:p>
    <w:p w:rsidR="00D1745D" w:rsidRPr="00443701" w:rsidRDefault="00D1745D" w:rsidP="00D1745D">
      <w:pPr>
        <w:rPr>
          <w:rFonts w:ascii="Roboto Medium" w:hAnsi="Roboto Medium"/>
          <w:b/>
          <w:bCs/>
          <w:color w:val="808080" w:themeColor="background1" w:themeShade="80"/>
          <w:sz w:val="24"/>
          <w:szCs w:val="24"/>
        </w:rPr>
      </w:pPr>
    </w:p>
    <w:p w:rsidR="00D1745D" w:rsidRPr="00443701" w:rsidRDefault="00D1745D" w:rsidP="00D1745D">
      <w:pPr>
        <w:rPr>
          <w:rFonts w:ascii="Roboto Light" w:hAnsi="Roboto Light"/>
          <w:b/>
          <w:bCs/>
          <w:color w:val="808080" w:themeColor="background1" w:themeShade="80"/>
          <w:sz w:val="24"/>
          <w:szCs w:val="24"/>
        </w:rPr>
      </w:pPr>
    </w:p>
    <w:p w:rsidR="008132BD" w:rsidRPr="00443701" w:rsidRDefault="007F3FF4" w:rsidP="008132BD">
      <w:pPr>
        <w:rPr>
          <w:rFonts w:ascii="Roboto Medium" w:hAnsi="Roboto Medium"/>
          <w:bCs/>
          <w:color w:val="808080"/>
          <w:sz w:val="24"/>
          <w:szCs w:val="24"/>
        </w:rPr>
      </w:pPr>
      <w:r w:rsidRPr="00443701">
        <w:rPr>
          <w:rFonts w:ascii="Roboto Medium" w:hAnsi="Roboto Medium"/>
          <w:color w:val="808080"/>
          <w:sz w:val="22"/>
        </w:rPr>
        <w:t>Verona, 27. September</w:t>
      </w:r>
    </w:p>
    <w:p w:rsidR="007F3FF4" w:rsidRPr="00443701" w:rsidRDefault="007F3FF4" w:rsidP="007F3FF4">
      <w:pPr>
        <w:spacing w:after="240"/>
        <w:rPr>
          <w:rFonts w:ascii="Roboto Medium" w:hAnsi="Roboto Medium"/>
          <w:strike/>
          <w:color w:val="808080"/>
        </w:rPr>
      </w:pPr>
      <w:r w:rsidRPr="00443701">
        <w:rPr>
          <w:rFonts w:ascii="Roboto Medium" w:hAnsi="Roboto Medium"/>
          <w:color w:val="808080"/>
        </w:rPr>
        <w:t xml:space="preserve">Intermac, Donatoni Macchine und Montresor präsentieren bei der bevorstehenden Auflage 2018 der Marmomac </w:t>
      </w:r>
      <w:r w:rsidRPr="00443701">
        <w:rPr>
          <w:rFonts w:ascii="Roboto Light" w:hAnsi="Roboto Light"/>
          <w:color w:val="7F7F7F"/>
        </w:rPr>
        <w:t xml:space="preserve">technologische Neuheiten </w:t>
      </w:r>
      <w:bookmarkStart w:id="0" w:name="_GoBack"/>
      <w:bookmarkEnd w:id="0"/>
      <w:r w:rsidRPr="00443701">
        <w:rPr>
          <w:rFonts w:ascii="Roboto Light" w:hAnsi="Roboto Light"/>
          <w:color w:val="7F7F7F"/>
        </w:rPr>
        <w:t>und hochmoderne Lösungen, die sich für die Akteure der Natur- und Kunststeinindustrie in eine konkrete Innovation verwandeln.</w:t>
      </w:r>
    </w:p>
    <w:p w:rsidR="007F3FF4" w:rsidRPr="00443701" w:rsidRDefault="007F3FF4" w:rsidP="007F3FF4">
      <w:pPr>
        <w:rPr>
          <w:rFonts w:ascii="Roboto Medium" w:hAnsi="Roboto Medium"/>
          <w:color w:val="808080"/>
        </w:rPr>
      </w:pPr>
      <w:r w:rsidRPr="00443701">
        <w:rPr>
          <w:rFonts w:ascii="Roboto Medium" w:hAnsi="Roboto Medium"/>
          <w:color w:val="808080"/>
        </w:rPr>
        <w:t>Produktneuheit – Neue Master One Baureihe, außen einfach, innen Intermac</w:t>
      </w:r>
    </w:p>
    <w:p w:rsidR="007F3FF4" w:rsidRPr="00443701" w:rsidRDefault="007F3FF4" w:rsidP="007F3FF4">
      <w:pPr>
        <w:rPr>
          <w:rFonts w:ascii="Roboto Light" w:hAnsi="Roboto Light"/>
          <w:color w:val="7F7F7F"/>
        </w:rPr>
      </w:pPr>
      <w:r w:rsidRPr="00443701">
        <w:rPr>
          <w:rFonts w:ascii="Roboto Light" w:hAnsi="Roboto Light"/>
          <w:color w:val="7F7F7F"/>
        </w:rPr>
        <w:t>Master One ist das neue 3-Achs-Arbeitszentrum für die Bearbeitung von Stein und gesinterten Materialien, mit dem sich alle Bearbeitungen durchführen lassen, die in der Werkstatt eines Marmorsteinmetzes verlangt werden, ohne Leistungseinbußen. Das neue Arbeitszentrum hat ein unschlagbares Preis-/Leistungsverhältnis, was es zu einer perfekten Investition macht. Im Design auf das Wesentliche beschränkt aber mit allen Funktionen ausgestattet, ist das Master One Arbeitszentrum für jeden Kundentyp geeignet, vom erfahrensten bis zum kleinen Handwerker.</w:t>
      </w:r>
    </w:p>
    <w:p w:rsidR="007F3FF4" w:rsidRPr="00443701" w:rsidRDefault="007F3FF4" w:rsidP="007F3FF4">
      <w:pPr>
        <w:rPr>
          <w:rFonts w:ascii="Roboto Light" w:hAnsi="Roboto Light"/>
          <w:color w:val="818181"/>
          <w:sz w:val="22"/>
          <w:szCs w:val="22"/>
        </w:rPr>
      </w:pPr>
      <w:r w:rsidRPr="00443701">
        <w:rPr>
          <w:rFonts w:ascii="Roboto Light" w:hAnsi="Roboto Light"/>
          <w:color w:val="818181"/>
        </w:rPr>
        <w:t xml:space="preserve">Das neue Master Zentrum kooperiert mit </w:t>
      </w:r>
      <w:r w:rsidRPr="00443701">
        <w:rPr>
          <w:rFonts w:ascii="Roboto Medium" w:hAnsi="Roboto Medium"/>
          <w:color w:val="818181"/>
        </w:rPr>
        <w:t>Master Loader</w:t>
      </w:r>
      <w:r w:rsidRPr="00443701">
        <w:rPr>
          <w:rFonts w:ascii="Roboto Light" w:hAnsi="Roboto Light"/>
          <w:color w:val="818181"/>
        </w:rPr>
        <w:t>, eine robotergestützte flexible Zelle, die darauf ausgelegt und konstruiert wurde, alle Be- und Entladezeiten für Bearbeitungszentren und Wasserstrahlschneidmaschinen zu optimieren.</w:t>
      </w:r>
    </w:p>
    <w:p w:rsidR="007F3FF4" w:rsidRPr="00443701" w:rsidRDefault="007F3FF4" w:rsidP="007F3FF4">
      <w:pPr>
        <w:rPr>
          <w:rFonts w:ascii="Roboto Light" w:hAnsi="Roboto Light"/>
          <w:color w:val="7F7F7F"/>
        </w:rPr>
      </w:pPr>
      <w:r w:rsidRPr="00443701">
        <w:rPr>
          <w:rFonts w:ascii="Roboto Light" w:hAnsi="Roboto Light"/>
          <w:color w:val="818181"/>
        </w:rPr>
        <w:t>Wieder am Messestand vertreten sind die</w:t>
      </w:r>
      <w:r w:rsidRPr="00443701">
        <w:rPr>
          <w:rFonts w:ascii="Roboto Light" w:hAnsi="Roboto Light"/>
          <w:color w:val="7F7F7F"/>
        </w:rPr>
        <w:t xml:space="preserve"> Baureihen Genius und Busetti zum Schneiden, Bearbeiten und Transformieren von Feinsteinzeug und gesinterten Materialien, um Produkte herzustellen, die den Markttrends der Design-Einrichtungen entsprechen. </w:t>
      </w:r>
    </w:p>
    <w:p w:rsidR="008132BD" w:rsidRPr="00443701" w:rsidRDefault="008132BD" w:rsidP="008132BD">
      <w:pPr>
        <w:rPr>
          <w:rFonts w:ascii="Roboto Medium" w:eastAsiaTheme="minorHAnsi" w:hAnsi="Roboto Medium" w:cs="Roboto Light"/>
          <w:color w:val="818181"/>
          <w:lang w:eastAsia="en-US"/>
        </w:rPr>
      </w:pPr>
    </w:p>
    <w:p w:rsidR="007F3FF4" w:rsidRPr="00443701" w:rsidRDefault="007F3FF4" w:rsidP="007F3FF4">
      <w:pPr>
        <w:rPr>
          <w:rFonts w:ascii="Roboto Light" w:hAnsi="Roboto Light"/>
          <w:color w:val="7F7F7F"/>
        </w:rPr>
      </w:pPr>
      <w:r w:rsidRPr="00443701">
        <w:rPr>
          <w:rFonts w:ascii="Roboto Medium" w:hAnsi="Roboto Medium"/>
          <w:color w:val="808080"/>
        </w:rPr>
        <w:t xml:space="preserve">Donatoni Macchine - </w:t>
      </w:r>
      <w:r w:rsidRPr="00443701">
        <w:rPr>
          <w:rFonts w:ascii="Roboto Light" w:hAnsi="Roboto Light"/>
          <w:color w:val="7F7F7F"/>
        </w:rPr>
        <w:t>Marktführer bei der Herstellung von Brückenfräsen und Arbeitszentren präsentiert bei der Marmomac 2018 neue Produkte und Lösungen für die Bearbeitung von Marmor, Granit, Natur- und gesinterten Stein für die Steinindustrie. Die große Neuheit 2018 ist die neue Plattform Multiplate REVOLVER, die speziell für die Durchführung von serienmäßigen Bearbeitungen von kleinen und mittelgroßen Gegenständen entwickelt wurde. Diese Plattform wird mit dem neuen antromorphen Robotersystem Cyberstone CR02 kombiniert, das die Technologie der Version CR01 beinhaltet, aber mit der Monoblock-Lösung mit drehbarer Plattform. Neben diesen beiden Lösungen präsentiert Donatoni Macchine die Brückenfräse ECHO Twin 725 CNC, mit dem patentierten Doppeltischsystem, die strukturell komplett überarbeitet wurde, um die Schneid- und Bearbeitungspräzision noch weiter zu erhöhen, das Schneid- und Formfräszentrum DV 1100, unser Arbeitszentrum par excellence DG 2000, den Erfolgsschlager unter den Brückenfäsen JET 625 CNC und schließlich das Schneidsystem mit Mehrfachspindel SX-5, eine patentierte, in ihrer Art einzigartige Maschine, die spezifisch für die Serienproduktion von Beschichtungen entwickelt wurde</w:t>
      </w:r>
    </w:p>
    <w:p w:rsidR="007F3FF4" w:rsidRPr="00443701" w:rsidRDefault="007F3FF4" w:rsidP="007F3FF4">
      <w:pPr>
        <w:rPr>
          <w:rFonts w:ascii="Roboto Medium" w:hAnsi="Roboto Medium"/>
          <w:color w:val="808080"/>
          <w:sz w:val="22"/>
          <w:szCs w:val="22"/>
        </w:rPr>
      </w:pPr>
    </w:p>
    <w:p w:rsidR="007F3FF4" w:rsidRPr="00443701" w:rsidRDefault="007F3FF4" w:rsidP="007F3FF4">
      <w:pPr>
        <w:rPr>
          <w:rFonts w:ascii="Roboto Medium" w:hAnsi="Roboto Medium"/>
          <w:color w:val="808080"/>
        </w:rPr>
      </w:pPr>
      <w:r w:rsidRPr="00443701">
        <w:rPr>
          <w:rFonts w:ascii="Roboto Medium" w:hAnsi="Roboto Medium"/>
          <w:color w:val="808080"/>
        </w:rPr>
        <w:t>Mehrwert durch die Maschinen</w:t>
      </w:r>
    </w:p>
    <w:p w:rsidR="007F3FF4" w:rsidRPr="00443701" w:rsidRDefault="007F3FF4" w:rsidP="007F3FF4">
      <w:pPr>
        <w:spacing w:after="240"/>
        <w:rPr>
          <w:rFonts w:ascii="Roboto Light" w:hAnsi="Roboto Light"/>
          <w:color w:val="808080"/>
          <w:sz w:val="22"/>
          <w:szCs w:val="22"/>
        </w:rPr>
      </w:pPr>
      <w:r w:rsidRPr="00443701">
        <w:rPr>
          <w:rFonts w:ascii="Roboto Light" w:hAnsi="Roboto Light"/>
          <w:color w:val="808080"/>
        </w:rPr>
        <w:t xml:space="preserve">Dank </w:t>
      </w:r>
      <w:r w:rsidRPr="00443701">
        <w:rPr>
          <w:rFonts w:ascii="Roboto Medium" w:hAnsi="Roboto Medium"/>
          <w:color w:val="808080"/>
        </w:rPr>
        <w:t>SOPHIA</w:t>
      </w:r>
      <w:r w:rsidRPr="00443701">
        <w:rPr>
          <w:rFonts w:ascii="Roboto Light" w:hAnsi="Roboto Light"/>
          <w:color w:val="808080"/>
        </w:rPr>
        <w:t xml:space="preserve">, der neuen </w:t>
      </w:r>
      <w:r w:rsidRPr="00443701">
        <w:rPr>
          <w:rFonts w:ascii="Roboto Medium" w:hAnsi="Roboto Medium"/>
          <w:color w:val="808080"/>
        </w:rPr>
        <w:t xml:space="preserve">IOT-Serviceplattform von Intermac </w:t>
      </w:r>
      <w:r w:rsidRPr="00443701">
        <w:rPr>
          <w:rFonts w:ascii="Roboto Light" w:hAnsi="Roboto Light"/>
          <w:color w:val="808080"/>
        </w:rPr>
        <w:t xml:space="preserve">wird der Prozess der Digitalisierung der Fabrik noch konkreter. Die neue Plattform, die bereits erhältlich ist, liefert über intuitive Dashboards in Echtzeit Informationen und Daten von in der ganzen Welt in Betrieb befindlichen Maschinen. </w:t>
      </w:r>
      <w:r w:rsidRPr="00443701">
        <w:rPr>
          <w:rFonts w:ascii="Roboto Light" w:hAnsi="Roboto Light"/>
          <w:color w:val="808080"/>
        </w:rPr>
        <w:br/>
        <w:t xml:space="preserve">Die erhobenen Daten ermöglichen die Überwachung der Produktion, die Analyse des Maschinenbetriebs, das </w:t>
      </w:r>
      <w:r w:rsidRPr="00443701">
        <w:rPr>
          <w:rFonts w:ascii="Roboto Light" w:hAnsi="Roboto Light"/>
          <w:color w:val="808080"/>
        </w:rPr>
        <w:lastRenderedPageBreak/>
        <w:t>Erkennen von Störungen, die Unterstützung der Kunden bei Wartungsarbeiten, ein schnelleres Bestellen von Ersatzteilen und die vorbeugende Vermeidung eventueller Störungen.</w:t>
      </w:r>
    </w:p>
    <w:p w:rsidR="007F3FF4" w:rsidRPr="00443701" w:rsidRDefault="007F3FF4" w:rsidP="007F3FF4">
      <w:pPr>
        <w:rPr>
          <w:rFonts w:ascii="Roboto Medium" w:hAnsi="Roboto Medium"/>
          <w:color w:val="808080"/>
        </w:rPr>
      </w:pPr>
    </w:p>
    <w:p w:rsidR="007F3FF4" w:rsidRPr="00443701" w:rsidRDefault="007F3FF4" w:rsidP="007F3FF4">
      <w:pPr>
        <w:rPr>
          <w:rFonts w:ascii="Roboto Medium" w:hAnsi="Roboto Medium"/>
          <w:color w:val="808080"/>
        </w:rPr>
      </w:pPr>
    </w:p>
    <w:p w:rsidR="007F3FF4" w:rsidRPr="00443701" w:rsidRDefault="007F3FF4" w:rsidP="007F3FF4">
      <w:pPr>
        <w:rPr>
          <w:rFonts w:ascii="Roboto Medium" w:hAnsi="Roboto Medium"/>
          <w:color w:val="808080"/>
        </w:rPr>
      </w:pPr>
    </w:p>
    <w:p w:rsidR="007F3FF4" w:rsidRPr="00443701" w:rsidRDefault="007F3FF4" w:rsidP="007F3FF4">
      <w:pPr>
        <w:rPr>
          <w:rFonts w:ascii="Roboto Medium" w:hAnsi="Roboto Medium"/>
          <w:color w:val="808080"/>
        </w:rPr>
      </w:pPr>
    </w:p>
    <w:p w:rsidR="007F3FF4" w:rsidRPr="00443701" w:rsidRDefault="007F3FF4" w:rsidP="007F3FF4">
      <w:pPr>
        <w:rPr>
          <w:rFonts w:ascii="Roboto Medium" w:hAnsi="Roboto Medium"/>
          <w:color w:val="808080"/>
        </w:rPr>
      </w:pPr>
    </w:p>
    <w:p w:rsidR="007F3FF4" w:rsidRPr="00443701" w:rsidRDefault="007F3FF4" w:rsidP="007F3FF4">
      <w:pPr>
        <w:rPr>
          <w:rFonts w:ascii="Roboto Medium" w:hAnsi="Roboto Medium"/>
          <w:color w:val="808080"/>
        </w:rPr>
      </w:pPr>
    </w:p>
    <w:p w:rsidR="007F3FF4" w:rsidRPr="00443701" w:rsidRDefault="007F3FF4" w:rsidP="007F3FF4">
      <w:pPr>
        <w:rPr>
          <w:rFonts w:ascii="Roboto Medium" w:hAnsi="Roboto Medium"/>
          <w:color w:val="808080"/>
        </w:rPr>
      </w:pPr>
    </w:p>
    <w:p w:rsidR="007F3FF4" w:rsidRPr="00443701" w:rsidRDefault="007F3FF4" w:rsidP="007F3FF4">
      <w:pPr>
        <w:rPr>
          <w:rFonts w:ascii="Roboto Medium" w:hAnsi="Roboto Medium"/>
          <w:color w:val="808080"/>
        </w:rPr>
      </w:pPr>
    </w:p>
    <w:p w:rsidR="007F3FF4" w:rsidRPr="00443701" w:rsidRDefault="007F3FF4" w:rsidP="007F3FF4">
      <w:pPr>
        <w:rPr>
          <w:rFonts w:ascii="Roboto Medium" w:hAnsi="Roboto Medium"/>
          <w:color w:val="808080"/>
        </w:rPr>
      </w:pPr>
      <w:r w:rsidRPr="00443701">
        <w:rPr>
          <w:rFonts w:ascii="Roboto Medium" w:hAnsi="Roboto Medium"/>
          <w:color w:val="808080"/>
        </w:rPr>
        <w:t>Diamut, Geschäftsfeld Werkzeugbau</w:t>
      </w:r>
    </w:p>
    <w:p w:rsidR="007F3FF4" w:rsidRPr="00443701" w:rsidRDefault="007F3FF4" w:rsidP="007F3FF4">
      <w:pPr>
        <w:rPr>
          <w:rFonts w:ascii="Roboto Light" w:hAnsi="Roboto Light"/>
          <w:color w:val="808080"/>
        </w:rPr>
      </w:pPr>
      <w:r w:rsidRPr="00443701">
        <w:rPr>
          <w:rFonts w:ascii="Roboto Light" w:hAnsi="Roboto Light"/>
          <w:color w:val="808080"/>
        </w:rPr>
        <w:t xml:space="preserve">Diamut ist bereit, allen Besuchern der Marmomac 2018 zu beweisen, wie konkret die Technologien sind, die das Unternehmen täglich verwirklicht, um den Bedürfnissen eines sich ständig weiterentwickelnden Marktes zuvorzukommen. Es werden </w:t>
      </w:r>
    </w:p>
    <w:p w:rsidR="007F3FF4" w:rsidRPr="00443701" w:rsidRDefault="007F3FF4" w:rsidP="007F3FF4">
      <w:pPr>
        <w:rPr>
          <w:rFonts w:ascii="Roboto Light" w:hAnsi="Roboto Light"/>
          <w:color w:val="808080"/>
        </w:rPr>
      </w:pPr>
      <w:r w:rsidRPr="00443701">
        <w:rPr>
          <w:rFonts w:ascii="Roboto Light" w:hAnsi="Roboto Light"/>
          <w:color w:val="808080"/>
        </w:rPr>
        <w:t>die wichtigsten Lösungen für das Kantenpolieren, Bearbeitungen von Massivholz und von Grabsteinen präsentiert.</w:t>
      </w:r>
      <w:r w:rsidRPr="00443701">
        <w:rPr>
          <w:rFonts w:ascii="Roboto Light" w:hAnsi="Roboto Light"/>
          <w:color w:val="808080"/>
        </w:rPr>
        <w:br/>
        <w:t xml:space="preserve">Diamut wird auch am Intermac Messestand mit einem internen Vorführbereich vertreten sein, wo die von den </w:t>
      </w:r>
    </w:p>
    <w:p w:rsidR="007F3FF4" w:rsidRPr="00443701" w:rsidRDefault="007F3FF4" w:rsidP="007F3FF4">
      <w:pPr>
        <w:rPr>
          <w:rFonts w:ascii="Roboto Light" w:hAnsi="Roboto Light"/>
          <w:color w:val="808080"/>
        </w:rPr>
      </w:pPr>
      <w:r w:rsidRPr="00443701">
        <w:rPr>
          <w:rFonts w:ascii="Roboto Light" w:hAnsi="Roboto Light"/>
          <w:color w:val="808080"/>
        </w:rPr>
        <w:t xml:space="preserve">Werkzeugen unter dem wachsamen Auge der Maschinen des Geschäftsbereichs Stein der Biesse Group erstellten Bearbeitungen im Mittelpunkt stehen werden. </w:t>
      </w:r>
    </w:p>
    <w:p w:rsidR="007F3FF4" w:rsidRPr="00443701" w:rsidRDefault="007F3FF4" w:rsidP="007F3FF4">
      <w:pPr>
        <w:rPr>
          <w:rFonts w:ascii="Roboto Light" w:hAnsi="Roboto Light"/>
          <w:strike/>
          <w:color w:val="808080"/>
        </w:rPr>
      </w:pPr>
    </w:p>
    <w:p w:rsidR="007F3FF4" w:rsidRPr="00443701" w:rsidRDefault="007F3FF4" w:rsidP="007F3FF4">
      <w:pPr>
        <w:rPr>
          <w:rFonts w:ascii="Roboto Light" w:hAnsi="Roboto Light"/>
          <w:strike/>
          <w:color w:val="808080"/>
        </w:rPr>
      </w:pPr>
    </w:p>
    <w:p w:rsidR="007F3FF4" w:rsidRPr="00443701" w:rsidRDefault="007F3FF4" w:rsidP="007F3FF4">
      <w:pPr>
        <w:rPr>
          <w:rFonts w:ascii="Roboto Light" w:hAnsi="Roboto Light"/>
          <w:color w:val="808080"/>
        </w:rPr>
      </w:pPr>
      <w:r w:rsidRPr="00443701">
        <w:rPr>
          <w:rFonts w:ascii="Roboto Medium" w:hAnsi="Roboto Medium"/>
          <w:color w:val="808080"/>
        </w:rPr>
        <w:t>Italian Stone Theatre</w:t>
      </w:r>
      <w:r w:rsidRPr="00443701">
        <w:rPr>
          <w:rFonts w:ascii="Roboto Light" w:hAnsi="Roboto Light"/>
          <w:color w:val="808080"/>
        </w:rPr>
        <w:t xml:space="preserve"> - Das Element Wasser wird</w:t>
      </w:r>
      <w:r w:rsidRPr="00443701">
        <w:t xml:space="preserve"> </w:t>
      </w:r>
      <w:r w:rsidRPr="00443701">
        <w:rPr>
          <w:rFonts w:ascii="Roboto Light" w:hAnsi="Roboto Light"/>
          <w:i/>
          <w:color w:val="808080"/>
        </w:rPr>
        <w:t>The Italian Stone Theatre</w:t>
      </w:r>
      <w:r w:rsidRPr="00443701">
        <w:rPr>
          <w:rFonts w:ascii="Roboto Light" w:hAnsi="Roboto Light"/>
          <w:color w:val="808080"/>
        </w:rPr>
        <w:t xml:space="preserve"> beleben, der Pavillion, der ganz im Zeichen der herausragenden italienischen Steinkunst steht und anlässlich der Marmomac 2018 wieder nach Verona kommt. Das Thema für die Auflage 2018 ist </w:t>
      </w:r>
      <w:r w:rsidRPr="00443701">
        <w:rPr>
          <w:rFonts w:ascii="Roboto Medium" w:hAnsi="Roboto Medium"/>
          <w:color w:val="808080"/>
        </w:rPr>
        <w:t>Wellness &amp; Hospitality</w:t>
      </w:r>
      <w:r w:rsidRPr="00443701">
        <w:rPr>
          <w:rFonts w:ascii="Roboto Light" w:hAnsi="Roboto Light"/>
          <w:color w:val="808080"/>
        </w:rPr>
        <w:t>, wobei Materialien aus Stein für die Erstellung von Einrichtungsobjekten, Produkten, Accessoires und architektonischen Elementen für Empfangs- und Wellnessbereiche eingebunden werden.</w:t>
      </w:r>
      <w:r w:rsidRPr="00443701">
        <w:t xml:space="preserve"> </w:t>
      </w:r>
      <w:r w:rsidRPr="00443701">
        <w:rPr>
          <w:rFonts w:ascii="Roboto Light" w:hAnsi="Roboto Light"/>
          <w:color w:val="808080"/>
        </w:rPr>
        <w:t>Intermac nimmt zum dritten Mal in Folge an der Schau “</w:t>
      </w:r>
      <w:r w:rsidRPr="00443701">
        <w:rPr>
          <w:rFonts w:ascii="Roboto Medium" w:hAnsi="Roboto Medium"/>
          <w:color w:val="808080"/>
        </w:rPr>
        <w:t>Ristorante d’autore</w:t>
      </w:r>
      <w:r w:rsidRPr="00443701">
        <w:rPr>
          <w:rFonts w:ascii="Roboto Light" w:hAnsi="Roboto Light"/>
          <w:color w:val="808080"/>
        </w:rPr>
        <w:t>” teil und wird zusammen mit berühmten Namen des italienischen Designs die eigens ausgeklügelten Projekte auf technologisch höchstem Niveau interpretieren und so in Kunstwerke und Prototypen verwandeln, die die gesamte hohe Kunst des Made in Italy zum Ausdruck bringen.</w:t>
      </w:r>
    </w:p>
    <w:p w:rsidR="008132BD" w:rsidRPr="00443701" w:rsidRDefault="008132BD" w:rsidP="008132BD">
      <w:pPr>
        <w:rPr>
          <w:rFonts w:ascii="Roboto Light" w:hAnsi="Roboto Light"/>
          <w:color w:val="808080" w:themeColor="background1" w:themeShade="80"/>
        </w:rPr>
      </w:pPr>
    </w:p>
    <w:p w:rsidR="008132BD" w:rsidRPr="00443701" w:rsidRDefault="008132BD" w:rsidP="008132BD">
      <w:pPr>
        <w:rPr>
          <w:rFonts w:ascii="Roboto Medium" w:hAnsi="Roboto Medium"/>
          <w:color w:val="808080" w:themeColor="background1" w:themeShade="80"/>
        </w:rPr>
      </w:pPr>
    </w:p>
    <w:p w:rsidR="008132BD" w:rsidRPr="00443701" w:rsidRDefault="008132BD" w:rsidP="008132BD">
      <w:pPr>
        <w:rPr>
          <w:rFonts w:ascii="Roboto Medium" w:hAnsi="Roboto Medium"/>
          <w:color w:val="808080" w:themeColor="background1" w:themeShade="80"/>
        </w:rPr>
      </w:pPr>
      <w:r w:rsidRPr="00443701">
        <w:rPr>
          <w:rFonts w:ascii="Roboto Medium" w:hAnsi="Roboto Medium"/>
          <w:color w:val="808080"/>
        </w:rPr>
        <w:t>Wir erwarten Sie auf der Marmomac, HALLE 5</w:t>
      </w:r>
      <w:r w:rsidRPr="00443701">
        <w:rPr>
          <w:rFonts w:ascii="Roboto Medium" w:hAnsi="Roboto Medium"/>
          <w:color w:val="808080"/>
        </w:rPr>
        <w:br/>
        <w:t>intermac.com/marmorac</w:t>
      </w:r>
    </w:p>
    <w:p w:rsidR="007327A5" w:rsidRPr="00443701" w:rsidRDefault="007327A5" w:rsidP="005E35FC">
      <w:pPr>
        <w:rPr>
          <w:rFonts w:ascii="Roboto Medium" w:hAnsi="Roboto Medium"/>
          <w:color w:val="808080" w:themeColor="background1" w:themeShade="80"/>
        </w:rPr>
      </w:pPr>
    </w:p>
    <w:p w:rsidR="007327A5" w:rsidRPr="00443701" w:rsidRDefault="007327A5" w:rsidP="005E35FC">
      <w:pPr>
        <w:rPr>
          <w:rFonts w:ascii="Roboto Medium" w:hAnsi="Roboto Medium"/>
          <w:color w:val="808080" w:themeColor="background1" w:themeShade="80"/>
        </w:rPr>
      </w:pPr>
    </w:p>
    <w:p w:rsidR="007327A5" w:rsidRPr="00443701" w:rsidRDefault="007327A5" w:rsidP="005E35FC">
      <w:pPr>
        <w:rPr>
          <w:rFonts w:ascii="Roboto Medium" w:hAnsi="Roboto Medium"/>
          <w:color w:val="808080" w:themeColor="background1" w:themeShade="80"/>
        </w:rPr>
      </w:pPr>
    </w:p>
    <w:p w:rsidR="001E6C1C" w:rsidRPr="00443701" w:rsidRDefault="001E6C1C" w:rsidP="001E6C1C">
      <w:pPr>
        <w:rPr>
          <w:color w:val="1F497D"/>
        </w:rPr>
      </w:pPr>
      <w:r w:rsidRPr="00443701">
        <w:rPr>
          <w:rFonts w:ascii="Roboto Medium" w:hAnsi="Roboto Medium"/>
          <w:color w:val="808080"/>
        </w:rPr>
        <w:t xml:space="preserve">Intermac </w:t>
      </w:r>
      <w:r w:rsidRPr="00443701">
        <w:rPr>
          <w:rFonts w:ascii="Roboto Light" w:hAnsi="Roboto Light"/>
          <w:color w:val="808080" w:themeColor="background1" w:themeShade="80"/>
          <w:sz w:val="16"/>
        </w:rPr>
        <w:t>ist der Geschäftsbereich der Biesse-Group, der auf die Erzeugung und den Vertrieb von Maschinen und Systemen für die Bearbeitung von Glas, Stein und Metall spezialisiert ist. Die Firma wurde 1987 in Pesaro von Giancarlo Selci gegründet, nahm schnell eine führende Stellung in den Bezugsbereichen ein und gewann das Vertrauen von erfolgreichen Unternehmen, die in unterschiedlichen Industriebereichen tätig sind, vom Bauwesen bis zum Einrichtungssektor, von der Automobilbranche bis zur Luftfahrt. Über ein dichtes Vertriebsnetz, bestehend aus Filialen, Händlern und Vertretern, ist Intermac in der Lage, einen sorgfältigen, personalisierten Kundendienst zu bieten, der von der Kaufberatung bis zum After-Sales-Service und dem Ersatzteilservice reicht. Intermac ist überwiegend im Werk in Pesaro tätig, wo auf über 30.000 qm Produktionsfläche mehr als 300 Mitarbeiter beschäftigt sind. Dazu kommt noch eine Produktionsstätte in Dongguan (China).</w:t>
      </w:r>
    </w:p>
    <w:p w:rsidR="001E6C1C" w:rsidRPr="00443701" w:rsidRDefault="001E6C1C" w:rsidP="001E6C1C">
      <w:pPr>
        <w:rPr>
          <w:rFonts w:ascii="Roboto Medium" w:hAnsi="Roboto Medium"/>
          <w:color w:val="808080" w:themeColor="background1" w:themeShade="80"/>
          <w:sz w:val="16"/>
          <w:szCs w:val="16"/>
        </w:rPr>
      </w:pPr>
      <w:r w:rsidRPr="00443701">
        <w:rPr>
          <w:rFonts w:ascii="Roboto Medium" w:hAnsi="Roboto Medium"/>
          <w:color w:val="808080" w:themeColor="background1" w:themeShade="80"/>
          <w:sz w:val="16"/>
        </w:rPr>
        <w:br/>
        <w:t>intermac.com</w:t>
      </w:r>
    </w:p>
    <w:p w:rsidR="001E6C1C" w:rsidRPr="00443701" w:rsidRDefault="001E6C1C" w:rsidP="001E6C1C">
      <w:pPr>
        <w:jc w:val="both"/>
        <w:rPr>
          <w:rFonts w:ascii="Roboto Light" w:hAnsi="Roboto Light"/>
          <w:color w:val="808080" w:themeColor="background1" w:themeShade="80"/>
          <w:sz w:val="16"/>
          <w:szCs w:val="16"/>
        </w:rPr>
      </w:pPr>
    </w:p>
    <w:p w:rsidR="001E6C1C" w:rsidRPr="00443701" w:rsidRDefault="001E6C1C" w:rsidP="001E6C1C">
      <w:pPr>
        <w:rPr>
          <w:rFonts w:ascii="Roboto Medium" w:hAnsi="Roboto Medium"/>
          <w:color w:val="808080" w:themeColor="background1" w:themeShade="80"/>
          <w:sz w:val="16"/>
          <w:szCs w:val="16"/>
        </w:rPr>
      </w:pPr>
      <w:r w:rsidRPr="00443701">
        <w:rPr>
          <w:rFonts w:ascii="Roboto Medium" w:hAnsi="Roboto Medium"/>
          <w:color w:val="808080"/>
        </w:rPr>
        <w:t>Donatoni Macchine</w:t>
      </w:r>
      <w:r w:rsidRPr="00443701">
        <w:rPr>
          <w:rFonts w:ascii="Roboto Light" w:hAnsi="Roboto Light"/>
          <w:color w:val="808080" w:themeColor="background1" w:themeShade="80"/>
          <w:sz w:val="16"/>
        </w:rPr>
        <w:t>. Das Unternehmen wurde vor 50 Jahren in Domegliara, Provinz Verona, gegründet, eine Gegend, die weltweit zu den Hauptzentren für die Bearbeitung von Naturstein zählt. Dank der Qualität und Zuverlässigkeit seiner Produkte, einem effizienten Vertriebsnetz und der ständigen Teilnahme an den wichtigsten Messen ist Donatoni Macchine in den meisten ausländischen Märkten weltweit präsent. Von Europa bis zu den Vereinigten Staaten von Amerika, von Südamerika bis Nordafrika, von den arabischen bis zu den asiatischen Märkten steht Donatoni Macchine für Innovation und Präzision.</w:t>
      </w:r>
      <w:r w:rsidRPr="00443701">
        <w:rPr>
          <w:rFonts w:ascii="Roboto Light" w:hAnsi="Roboto Light"/>
          <w:color w:val="808080" w:themeColor="background1" w:themeShade="80"/>
          <w:sz w:val="16"/>
        </w:rPr>
        <w:br/>
      </w:r>
      <w:r w:rsidRPr="00443701">
        <w:rPr>
          <w:rFonts w:ascii="Roboto Medium" w:hAnsi="Roboto Medium"/>
          <w:color w:val="808080" w:themeColor="background1" w:themeShade="80"/>
          <w:sz w:val="16"/>
        </w:rPr>
        <w:t>donatonimacchine.eu</w:t>
      </w:r>
    </w:p>
    <w:p w:rsidR="001E6C1C" w:rsidRPr="00443701" w:rsidRDefault="001E6C1C" w:rsidP="001E6C1C">
      <w:pPr>
        <w:rPr>
          <w:rFonts w:ascii="Roboto Light" w:hAnsi="Roboto Light"/>
          <w:color w:val="808080" w:themeColor="background1" w:themeShade="80"/>
          <w:sz w:val="16"/>
          <w:szCs w:val="16"/>
        </w:rPr>
      </w:pPr>
    </w:p>
    <w:p w:rsidR="001E6C1C" w:rsidRPr="00443701" w:rsidRDefault="001E6C1C" w:rsidP="001E6C1C">
      <w:pPr>
        <w:pStyle w:val="NormaleWeb"/>
        <w:shd w:val="clear" w:color="auto" w:fill="FFFFFF"/>
        <w:spacing w:before="180" w:after="180"/>
        <w:rPr>
          <w:rFonts w:ascii="Roboto Light" w:hAnsi="Roboto Light"/>
          <w:color w:val="808080" w:themeColor="background1" w:themeShade="80"/>
          <w:sz w:val="16"/>
          <w:szCs w:val="16"/>
        </w:rPr>
      </w:pPr>
      <w:r w:rsidRPr="00443701">
        <w:rPr>
          <w:rFonts w:ascii="Roboto Medium" w:hAnsi="Roboto Medium"/>
          <w:color w:val="808080"/>
          <w:sz w:val="20"/>
        </w:rPr>
        <w:t xml:space="preserve">Montresor &amp; C. s.r.l. </w:t>
      </w:r>
      <w:r w:rsidRPr="00443701">
        <w:rPr>
          <w:rFonts w:ascii="Roboto Light" w:hAnsi="Roboto Light"/>
          <w:color w:val="808080" w:themeColor="background1" w:themeShade="80"/>
          <w:sz w:val="16"/>
        </w:rPr>
        <w:t xml:space="preserve">Das Unternehmen aus Villafranca (VR) beschäftigt sich seit den 1960er Jahren mit der Erzeugung, Vermarktung und Installation von Kantenpoliermaschinen für die Feinbearbeitung von Marmor, Granit, Porzellan und synthetischen Materialien. Das sehr hohe Know how, das sich das Unternehmen angeeignet hat, und die ständige technologische Forschungsarbeit haben die Marke Montresor zu einem Synonym für Erstklassigkeit unter den Herstellern von Kantenpoliermaschinen gemacht. </w:t>
      </w:r>
    </w:p>
    <w:p w:rsidR="001E6C1C" w:rsidRPr="00443701" w:rsidRDefault="001E6C1C" w:rsidP="001E6C1C">
      <w:pPr>
        <w:jc w:val="both"/>
        <w:rPr>
          <w:rFonts w:ascii="Roboto Medium" w:hAnsi="Roboto Medium"/>
          <w:color w:val="6D6D6C"/>
        </w:rPr>
      </w:pPr>
    </w:p>
    <w:p w:rsidR="001E6C1C" w:rsidRPr="00443701" w:rsidRDefault="001E6C1C" w:rsidP="001E6C1C">
      <w:pPr>
        <w:jc w:val="both"/>
        <w:rPr>
          <w:rFonts w:ascii="Roboto Light" w:hAnsi="Roboto Light"/>
          <w:color w:val="808080" w:themeColor="background1" w:themeShade="80"/>
          <w:sz w:val="16"/>
          <w:szCs w:val="16"/>
        </w:rPr>
      </w:pPr>
      <w:r w:rsidRPr="00443701">
        <w:rPr>
          <w:rFonts w:ascii="Roboto Medium" w:hAnsi="Roboto Medium"/>
          <w:color w:val="6D6D6C"/>
        </w:rPr>
        <w:lastRenderedPageBreak/>
        <w:t>BIESSE S.p.A</w:t>
      </w:r>
      <w:r w:rsidRPr="00443701">
        <w:rPr>
          <w:rFonts w:ascii="Roboto Light" w:hAnsi="Roboto Light"/>
          <w:color w:val="6D6D6C"/>
        </w:rPr>
        <w:t>. -</w:t>
      </w:r>
      <w:r w:rsidRPr="00443701">
        <w:rPr>
          <w:rFonts w:ascii="Roboto Light" w:hAnsi="Roboto Light"/>
          <w:color w:val="808080" w:themeColor="background1" w:themeShade="80"/>
          <w:sz w:val="16"/>
        </w:rPr>
        <w:t xml:space="preserve"> Biesse Group ist ein multinationales Unternehmen, das führend in der Technologie zur Bearbeitung von Holz, Glas, Stein, Kunststoff und Metall ist. Das Unternehmen plant, baut und vertreibt Maschinen, integrierte Anlagen und Software für die Hersteller von Möbeln, Türen und Fenstern, Komponenten für den Bau, die Schiff- und Luftfahrt. Jedes Jahr werden 14 Millionen Euro in Forschung und Entwicklung investiert und es wurden bereits über 200 Patente angemeldet. Das Unternehmen umfasst 9 Produktionsstandorte mit 37 Filialen, 300 ausgewählte Agenten und Händler und exportiert 90% der eigenen Produktion. Zu seinen Kunden zählen die angesehensten Marken des italienischen und internationalen Designs. 1969 von Giancarlo Selci in Pesaro gegründet und seit Juni 2001 an der Italienischen Börse im Star-Segment notiert, momentan im FTSE IT Mid Cap. Heute beschäftigt das Unternehmen 3800 Mitarbeiter weltweit.</w:t>
      </w:r>
    </w:p>
    <w:p w:rsidR="001E6C1C" w:rsidRPr="00D50589" w:rsidRDefault="001E6C1C" w:rsidP="001E6C1C">
      <w:pPr>
        <w:jc w:val="both"/>
        <w:rPr>
          <w:rFonts w:ascii="Roboto Medium" w:hAnsi="Roboto Medium"/>
          <w:color w:val="808080" w:themeColor="background1" w:themeShade="80"/>
          <w:sz w:val="16"/>
          <w:szCs w:val="16"/>
        </w:rPr>
      </w:pPr>
      <w:r w:rsidRPr="00443701">
        <w:rPr>
          <w:rFonts w:ascii="Roboto Medium" w:hAnsi="Roboto Medium"/>
          <w:color w:val="808080" w:themeColor="background1" w:themeShade="80"/>
          <w:sz w:val="16"/>
        </w:rPr>
        <w:t>biessegroup.com</w:t>
      </w:r>
    </w:p>
    <w:p w:rsidR="009A4C5D" w:rsidRPr="00D50589" w:rsidRDefault="009A4C5D" w:rsidP="005E35FC">
      <w:pPr>
        <w:rPr>
          <w:rFonts w:ascii="Roboto Medium" w:hAnsi="Roboto Medium"/>
          <w:color w:val="808080" w:themeColor="background1" w:themeShade="80"/>
          <w:sz w:val="16"/>
          <w:szCs w:val="16"/>
        </w:rPr>
      </w:pPr>
    </w:p>
    <w:sectPr w:rsidR="009A4C5D" w:rsidRPr="00D50589" w:rsidSect="001441A0">
      <w:headerReference w:type="even" r:id="rId8"/>
      <w:headerReference w:type="default" r:id="rId9"/>
      <w:footerReference w:type="even" r:id="rId10"/>
      <w:footerReference w:type="default" r:id="rId11"/>
      <w:headerReference w:type="first" r:id="rId12"/>
      <w:footerReference w:type="first" r:id="rId13"/>
      <w:pgSz w:w="11906" w:h="16838"/>
      <w:pgMar w:top="1276" w:right="1077" w:bottom="1440"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4BC" w:rsidRDefault="00E404BC" w:rsidP="000E06E2">
      <w:r>
        <w:separator/>
      </w:r>
    </w:p>
  </w:endnote>
  <w:endnote w:type="continuationSeparator" w:id="0">
    <w:p w:rsidR="00E404BC" w:rsidRDefault="00E404BC" w:rsidP="000E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panose1 w:val="02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alibri"/>
    <w:panose1 w:val="00000000000000000000"/>
    <w:charset w:val="00"/>
    <w:family w:val="swiss"/>
    <w:notTrueType/>
    <w:pitch w:val="default"/>
    <w:sig w:usb0="00000003" w:usb1="00000000" w:usb2="00000000" w:usb3="00000000" w:csb0="00000001" w:csb1="00000000"/>
  </w:font>
  <w:font w:name="Roboto Medium">
    <w:altName w:val="Arial"/>
    <w:panose1 w:val="02000000000000000000"/>
    <w:charset w:val="00"/>
    <w:family w:val="auto"/>
    <w:pitch w:val="variable"/>
    <w:sig w:usb0="E0000AFF" w:usb1="5000217F" w:usb2="00000021" w:usb3="00000000" w:csb0="0000019F" w:csb1="00000000"/>
  </w:font>
  <w:font w:name="Roboto Thin">
    <w:altName w:val="Arial"/>
    <w:panose1 w:val="02000000000000000000"/>
    <w:charset w:val="00"/>
    <w:family w:val="auto"/>
    <w:pitch w:val="variable"/>
    <w:sig w:usb0="E0000AFF" w:usb1="5000217F" w:usb2="00000021" w:usb3="00000000" w:csb0="0000019F" w:csb1="00000000"/>
  </w:font>
  <w:font w:name="Roboto Light">
    <w:altName w:val="Arial"/>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BC47F2">
    <w:pPr>
      <w:pStyle w:val="Pidipagina"/>
      <w:ind w:left="-1134"/>
    </w:pPr>
    <w:r>
      <w:rPr>
        <w:noProof/>
      </w:rPr>
      <w:drawing>
        <wp:anchor distT="0" distB="0" distL="114300" distR="114300" simplePos="0" relativeHeight="251660288" behindDoc="0" locked="0" layoutInCell="1" allowOverlap="1">
          <wp:simplePos x="0" y="0"/>
          <wp:positionH relativeFrom="column">
            <wp:posOffset>4368800</wp:posOffset>
          </wp:positionH>
          <wp:positionV relativeFrom="paragraph">
            <wp:posOffset>692785</wp:posOffset>
          </wp:positionV>
          <wp:extent cx="1781175" cy="676275"/>
          <wp:effectExtent l="0" t="0" r="0" b="0"/>
          <wp:wrapTopAndBottom/>
          <wp:docPr id="8" name="Immagine 5" descr="press_rel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_release.png"/>
                  <pic:cNvPicPr/>
                </pic:nvPicPr>
                <pic:blipFill>
                  <a:blip r:embed="rId1"/>
                  <a:stretch>
                    <a:fillRect/>
                  </a:stretch>
                </pic:blipFill>
                <pic:spPr>
                  <a:xfrm>
                    <a:off x="0" y="0"/>
                    <a:ext cx="1781175" cy="6762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4BC" w:rsidRDefault="00E404BC" w:rsidP="000E06E2">
      <w:r>
        <w:separator/>
      </w:r>
    </w:p>
  </w:footnote>
  <w:footnote w:type="continuationSeparator" w:id="0">
    <w:p w:rsidR="00E404BC" w:rsidRDefault="00E404BC" w:rsidP="000E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723A17">
    <w:pPr>
      <w:pStyle w:val="Intestazione"/>
      <w:ind w:left="-1134"/>
      <w:jc w:val="both"/>
    </w:pPr>
  </w:p>
  <w:p w:rsidR="00014EF3" w:rsidRDefault="00201B5E" w:rsidP="00723A17">
    <w:pPr>
      <w:pStyle w:val="Intestazione"/>
      <w:ind w:left="-1134"/>
      <w:jc w:val="both"/>
    </w:pPr>
    <w:r>
      <w:rPr>
        <w:noProof/>
      </w:rPr>
      <w:drawing>
        <wp:anchor distT="0" distB="0" distL="114300" distR="114300" simplePos="0" relativeHeight="251662336" behindDoc="1" locked="0" layoutInCell="1" allowOverlap="1">
          <wp:simplePos x="0" y="0"/>
          <wp:positionH relativeFrom="margin">
            <wp:posOffset>-843182</wp:posOffset>
          </wp:positionH>
          <wp:positionV relativeFrom="margin">
            <wp:posOffset>-810260</wp:posOffset>
          </wp:positionV>
          <wp:extent cx="7682474" cy="1907931"/>
          <wp:effectExtent l="0" t="0" r="10795" b="0"/>
          <wp:wrapNone/>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hi.jpg"/>
                  <pic:cNvPicPr/>
                </pic:nvPicPr>
                <pic:blipFill>
                  <a:blip r:embed="rId1">
                    <a:extLst>
                      <a:ext uri="{28A0092B-C50C-407E-A947-70E740481C1C}">
                        <a14:useLocalDpi xmlns:a14="http://schemas.microsoft.com/office/drawing/2010/main" val="0"/>
                      </a:ext>
                    </a:extLst>
                  </a:blip>
                  <a:stretch>
                    <a:fillRect/>
                  </a:stretch>
                </pic:blipFill>
                <pic:spPr>
                  <a:xfrm>
                    <a:off x="0" y="0"/>
                    <a:ext cx="7685949" cy="190820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F0405"/>
    <w:multiLevelType w:val="hybridMultilevel"/>
    <w:tmpl w:val="02DE554A"/>
    <w:lvl w:ilvl="0" w:tplc="E208F086">
      <w:numFmt w:val="bullet"/>
      <w:lvlText w:val="-"/>
      <w:lvlJc w:val="left"/>
      <w:pPr>
        <w:ind w:left="720" w:hanging="360"/>
      </w:pPr>
      <w:rPr>
        <w:rFonts w:ascii="Roboto" w:eastAsia="Times New Roman" w:hAnsi="Roboto"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E5A6205"/>
    <w:multiLevelType w:val="hybridMultilevel"/>
    <w:tmpl w:val="6D70B8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00"/>
  <w:displayHorizont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6E2"/>
    <w:rsid w:val="00001F0E"/>
    <w:rsid w:val="00014EF3"/>
    <w:rsid w:val="00052366"/>
    <w:rsid w:val="00053E3D"/>
    <w:rsid w:val="000659ED"/>
    <w:rsid w:val="00086F85"/>
    <w:rsid w:val="00097410"/>
    <w:rsid w:val="00097BEE"/>
    <w:rsid w:val="000D12C9"/>
    <w:rsid w:val="000D5F96"/>
    <w:rsid w:val="000E06E2"/>
    <w:rsid w:val="0010706A"/>
    <w:rsid w:val="00121623"/>
    <w:rsid w:val="001441A0"/>
    <w:rsid w:val="00153FD4"/>
    <w:rsid w:val="0015773D"/>
    <w:rsid w:val="00186BD6"/>
    <w:rsid w:val="001E6C1C"/>
    <w:rsid w:val="00201B5E"/>
    <w:rsid w:val="002025E9"/>
    <w:rsid w:val="00273650"/>
    <w:rsid w:val="00295843"/>
    <w:rsid w:val="002C1C7E"/>
    <w:rsid w:val="002D2ED7"/>
    <w:rsid w:val="00303329"/>
    <w:rsid w:val="0033555A"/>
    <w:rsid w:val="00340D1C"/>
    <w:rsid w:val="003613BF"/>
    <w:rsid w:val="0037678C"/>
    <w:rsid w:val="003851FD"/>
    <w:rsid w:val="003975E8"/>
    <w:rsid w:val="003B5CF9"/>
    <w:rsid w:val="003D2382"/>
    <w:rsid w:val="003F7D7F"/>
    <w:rsid w:val="00443701"/>
    <w:rsid w:val="00445F09"/>
    <w:rsid w:val="004C52D7"/>
    <w:rsid w:val="004E464F"/>
    <w:rsid w:val="004F1E1C"/>
    <w:rsid w:val="00501FCF"/>
    <w:rsid w:val="00516387"/>
    <w:rsid w:val="005366F7"/>
    <w:rsid w:val="00567950"/>
    <w:rsid w:val="00577DC0"/>
    <w:rsid w:val="0059119A"/>
    <w:rsid w:val="005B01AC"/>
    <w:rsid w:val="005E35FC"/>
    <w:rsid w:val="00616441"/>
    <w:rsid w:val="00676A1B"/>
    <w:rsid w:val="00682B2E"/>
    <w:rsid w:val="00693648"/>
    <w:rsid w:val="006C148A"/>
    <w:rsid w:val="006C2285"/>
    <w:rsid w:val="00723A17"/>
    <w:rsid w:val="007327A5"/>
    <w:rsid w:val="0077765C"/>
    <w:rsid w:val="00782768"/>
    <w:rsid w:val="00795AC4"/>
    <w:rsid w:val="007B0729"/>
    <w:rsid w:val="007B3474"/>
    <w:rsid w:val="007B6A45"/>
    <w:rsid w:val="007F3FF4"/>
    <w:rsid w:val="008132BD"/>
    <w:rsid w:val="008324CB"/>
    <w:rsid w:val="008427D0"/>
    <w:rsid w:val="00850991"/>
    <w:rsid w:val="00861ABF"/>
    <w:rsid w:val="00876CE8"/>
    <w:rsid w:val="008A2E9E"/>
    <w:rsid w:val="0090688F"/>
    <w:rsid w:val="00924EB8"/>
    <w:rsid w:val="0098416C"/>
    <w:rsid w:val="009A198B"/>
    <w:rsid w:val="009A4C5D"/>
    <w:rsid w:val="009E14F8"/>
    <w:rsid w:val="009F64FA"/>
    <w:rsid w:val="00A110CE"/>
    <w:rsid w:val="00A32114"/>
    <w:rsid w:val="00A51A4A"/>
    <w:rsid w:val="00AA43F1"/>
    <w:rsid w:val="00AB4FB2"/>
    <w:rsid w:val="00AD00EC"/>
    <w:rsid w:val="00AD5E6E"/>
    <w:rsid w:val="00B443AD"/>
    <w:rsid w:val="00B52C55"/>
    <w:rsid w:val="00B654BE"/>
    <w:rsid w:val="00B81C8E"/>
    <w:rsid w:val="00B848B6"/>
    <w:rsid w:val="00BA00E0"/>
    <w:rsid w:val="00BB0E24"/>
    <w:rsid w:val="00BB3F07"/>
    <w:rsid w:val="00BC03AE"/>
    <w:rsid w:val="00BC47F2"/>
    <w:rsid w:val="00BD708D"/>
    <w:rsid w:val="00BF6732"/>
    <w:rsid w:val="00C014F8"/>
    <w:rsid w:val="00C1198F"/>
    <w:rsid w:val="00C207FB"/>
    <w:rsid w:val="00C363AA"/>
    <w:rsid w:val="00C5441E"/>
    <w:rsid w:val="00CC3371"/>
    <w:rsid w:val="00D1745D"/>
    <w:rsid w:val="00D36907"/>
    <w:rsid w:val="00D36D63"/>
    <w:rsid w:val="00D50589"/>
    <w:rsid w:val="00DA69DB"/>
    <w:rsid w:val="00DD2B27"/>
    <w:rsid w:val="00DD5025"/>
    <w:rsid w:val="00DE08DB"/>
    <w:rsid w:val="00DF0994"/>
    <w:rsid w:val="00DF18D7"/>
    <w:rsid w:val="00E404BC"/>
    <w:rsid w:val="00E65759"/>
    <w:rsid w:val="00E67951"/>
    <w:rsid w:val="00EC6650"/>
    <w:rsid w:val="00F17DD9"/>
    <w:rsid w:val="00F97AA5"/>
    <w:rsid w:val="00FB30E4"/>
    <w:rsid w:val="00FD0F27"/>
    <w:rsid w:val="00FD1BAA"/>
    <w:rsid w:val="00FF76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5:docId w15:val="{2628968E-8ED4-4EF8-B281-0C556930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E08DB"/>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E06E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06E2"/>
    <w:rPr>
      <w:rFonts w:ascii="Tahoma" w:hAnsi="Tahoma" w:cs="Tahoma"/>
      <w:sz w:val="16"/>
      <w:szCs w:val="16"/>
    </w:rPr>
  </w:style>
  <w:style w:type="paragraph" w:styleId="Intestazione">
    <w:name w:val="header"/>
    <w:basedOn w:val="Normale"/>
    <w:link w:val="IntestazioneCarattere"/>
    <w:uiPriority w:val="99"/>
    <w:semiHidden/>
    <w:unhideWhenUsed/>
    <w:rsid w:val="000E06E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E06E2"/>
  </w:style>
  <w:style w:type="paragraph" w:styleId="Pidipagina">
    <w:name w:val="footer"/>
    <w:basedOn w:val="Normale"/>
    <w:link w:val="PidipaginaCarattere"/>
    <w:uiPriority w:val="99"/>
    <w:semiHidden/>
    <w:unhideWhenUsed/>
    <w:rsid w:val="000E06E2"/>
    <w:pPr>
      <w:tabs>
        <w:tab w:val="center" w:pos="4819"/>
        <w:tab w:val="right" w:pos="9638"/>
      </w:tabs>
    </w:pPr>
  </w:style>
  <w:style w:type="character" w:customStyle="1" w:styleId="PidipaginaCarattere">
    <w:name w:val="Piè di pagina Carattere"/>
    <w:basedOn w:val="Carpredefinitoparagrafo"/>
    <w:link w:val="Pidipagina"/>
    <w:uiPriority w:val="99"/>
    <w:semiHidden/>
    <w:rsid w:val="000E06E2"/>
  </w:style>
  <w:style w:type="paragraph" w:styleId="Paragrafoelenco">
    <w:name w:val="List Paragraph"/>
    <w:basedOn w:val="Normale"/>
    <w:uiPriority w:val="34"/>
    <w:qFormat/>
    <w:rsid w:val="00DE08DB"/>
    <w:pPr>
      <w:ind w:left="720"/>
      <w:contextualSpacing/>
    </w:pPr>
  </w:style>
  <w:style w:type="character" w:customStyle="1" w:styleId="apple-converted-space">
    <w:name w:val="apple-converted-space"/>
    <w:basedOn w:val="Carpredefinitoparagrafo"/>
    <w:rsid w:val="00AB4FB2"/>
  </w:style>
  <w:style w:type="paragraph" w:styleId="NormaleWeb">
    <w:name w:val="Normal (Web)"/>
    <w:basedOn w:val="Normale"/>
    <w:uiPriority w:val="99"/>
    <w:semiHidden/>
    <w:unhideWhenUsed/>
    <w:rsid w:val="005366F7"/>
    <w:pPr>
      <w:spacing w:before="100" w:beforeAutospacing="1" w:after="100" w:afterAutospacing="1"/>
    </w:pPr>
    <w:rPr>
      <w:sz w:val="24"/>
      <w:szCs w:val="24"/>
    </w:rPr>
  </w:style>
  <w:style w:type="character" w:styleId="Enfasigrassetto">
    <w:name w:val="Strong"/>
    <w:basedOn w:val="Carpredefinitoparagrafo"/>
    <w:uiPriority w:val="22"/>
    <w:qFormat/>
    <w:rsid w:val="005366F7"/>
    <w:rPr>
      <w:b/>
      <w:bCs/>
    </w:rPr>
  </w:style>
  <w:style w:type="character" w:customStyle="1" w:styleId="A3">
    <w:name w:val="A3"/>
    <w:uiPriority w:val="99"/>
    <w:rsid w:val="007327A5"/>
    <w:rPr>
      <w:rFonts w:ascii="Montserrat" w:hAnsi="Montserrat" w:cs="Montserrat"/>
      <w:color w:val="57585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091">
      <w:bodyDiv w:val="1"/>
      <w:marLeft w:val="0"/>
      <w:marRight w:val="0"/>
      <w:marTop w:val="0"/>
      <w:marBottom w:val="0"/>
      <w:divBdr>
        <w:top w:val="none" w:sz="0" w:space="0" w:color="auto"/>
        <w:left w:val="none" w:sz="0" w:space="0" w:color="auto"/>
        <w:bottom w:val="none" w:sz="0" w:space="0" w:color="auto"/>
        <w:right w:val="none" w:sz="0" w:space="0" w:color="auto"/>
      </w:divBdr>
    </w:div>
    <w:div w:id="278952724">
      <w:bodyDiv w:val="1"/>
      <w:marLeft w:val="0"/>
      <w:marRight w:val="0"/>
      <w:marTop w:val="0"/>
      <w:marBottom w:val="0"/>
      <w:divBdr>
        <w:top w:val="none" w:sz="0" w:space="0" w:color="auto"/>
        <w:left w:val="none" w:sz="0" w:space="0" w:color="auto"/>
        <w:bottom w:val="none" w:sz="0" w:space="0" w:color="auto"/>
        <w:right w:val="none" w:sz="0" w:space="0" w:color="auto"/>
      </w:divBdr>
    </w:div>
    <w:div w:id="402678439">
      <w:bodyDiv w:val="1"/>
      <w:marLeft w:val="0"/>
      <w:marRight w:val="0"/>
      <w:marTop w:val="0"/>
      <w:marBottom w:val="0"/>
      <w:divBdr>
        <w:top w:val="none" w:sz="0" w:space="0" w:color="auto"/>
        <w:left w:val="none" w:sz="0" w:space="0" w:color="auto"/>
        <w:bottom w:val="none" w:sz="0" w:space="0" w:color="auto"/>
        <w:right w:val="none" w:sz="0" w:space="0" w:color="auto"/>
      </w:divBdr>
    </w:div>
    <w:div w:id="429350651">
      <w:bodyDiv w:val="1"/>
      <w:marLeft w:val="0"/>
      <w:marRight w:val="0"/>
      <w:marTop w:val="0"/>
      <w:marBottom w:val="0"/>
      <w:divBdr>
        <w:top w:val="none" w:sz="0" w:space="0" w:color="auto"/>
        <w:left w:val="none" w:sz="0" w:space="0" w:color="auto"/>
        <w:bottom w:val="none" w:sz="0" w:space="0" w:color="auto"/>
        <w:right w:val="none" w:sz="0" w:space="0" w:color="auto"/>
      </w:divBdr>
    </w:div>
    <w:div w:id="680816577">
      <w:bodyDiv w:val="1"/>
      <w:marLeft w:val="0"/>
      <w:marRight w:val="0"/>
      <w:marTop w:val="0"/>
      <w:marBottom w:val="0"/>
      <w:divBdr>
        <w:top w:val="none" w:sz="0" w:space="0" w:color="auto"/>
        <w:left w:val="none" w:sz="0" w:space="0" w:color="auto"/>
        <w:bottom w:val="none" w:sz="0" w:space="0" w:color="auto"/>
        <w:right w:val="none" w:sz="0" w:space="0" w:color="auto"/>
      </w:divBdr>
    </w:div>
    <w:div w:id="818620825">
      <w:bodyDiv w:val="1"/>
      <w:marLeft w:val="0"/>
      <w:marRight w:val="0"/>
      <w:marTop w:val="0"/>
      <w:marBottom w:val="0"/>
      <w:divBdr>
        <w:top w:val="none" w:sz="0" w:space="0" w:color="auto"/>
        <w:left w:val="none" w:sz="0" w:space="0" w:color="auto"/>
        <w:bottom w:val="none" w:sz="0" w:space="0" w:color="auto"/>
        <w:right w:val="none" w:sz="0" w:space="0" w:color="auto"/>
      </w:divBdr>
    </w:div>
    <w:div w:id="999119619">
      <w:bodyDiv w:val="1"/>
      <w:marLeft w:val="0"/>
      <w:marRight w:val="0"/>
      <w:marTop w:val="0"/>
      <w:marBottom w:val="0"/>
      <w:divBdr>
        <w:top w:val="none" w:sz="0" w:space="0" w:color="auto"/>
        <w:left w:val="none" w:sz="0" w:space="0" w:color="auto"/>
        <w:bottom w:val="none" w:sz="0" w:space="0" w:color="auto"/>
        <w:right w:val="none" w:sz="0" w:space="0" w:color="auto"/>
      </w:divBdr>
    </w:div>
    <w:div w:id="1113355997">
      <w:bodyDiv w:val="1"/>
      <w:marLeft w:val="0"/>
      <w:marRight w:val="0"/>
      <w:marTop w:val="0"/>
      <w:marBottom w:val="0"/>
      <w:divBdr>
        <w:top w:val="none" w:sz="0" w:space="0" w:color="auto"/>
        <w:left w:val="none" w:sz="0" w:space="0" w:color="auto"/>
        <w:bottom w:val="none" w:sz="0" w:space="0" w:color="auto"/>
        <w:right w:val="none" w:sz="0" w:space="0" w:color="auto"/>
      </w:divBdr>
    </w:div>
    <w:div w:id="1149634304">
      <w:bodyDiv w:val="1"/>
      <w:marLeft w:val="0"/>
      <w:marRight w:val="0"/>
      <w:marTop w:val="0"/>
      <w:marBottom w:val="0"/>
      <w:divBdr>
        <w:top w:val="none" w:sz="0" w:space="0" w:color="auto"/>
        <w:left w:val="none" w:sz="0" w:space="0" w:color="auto"/>
        <w:bottom w:val="none" w:sz="0" w:space="0" w:color="auto"/>
        <w:right w:val="none" w:sz="0" w:space="0" w:color="auto"/>
      </w:divBdr>
    </w:div>
    <w:div w:id="1157497223">
      <w:bodyDiv w:val="1"/>
      <w:marLeft w:val="0"/>
      <w:marRight w:val="0"/>
      <w:marTop w:val="0"/>
      <w:marBottom w:val="0"/>
      <w:divBdr>
        <w:top w:val="none" w:sz="0" w:space="0" w:color="auto"/>
        <w:left w:val="none" w:sz="0" w:space="0" w:color="auto"/>
        <w:bottom w:val="none" w:sz="0" w:space="0" w:color="auto"/>
        <w:right w:val="none" w:sz="0" w:space="0" w:color="auto"/>
      </w:divBdr>
    </w:div>
    <w:div w:id="1684473530">
      <w:bodyDiv w:val="1"/>
      <w:marLeft w:val="0"/>
      <w:marRight w:val="0"/>
      <w:marTop w:val="0"/>
      <w:marBottom w:val="0"/>
      <w:divBdr>
        <w:top w:val="none" w:sz="0" w:space="0" w:color="auto"/>
        <w:left w:val="none" w:sz="0" w:space="0" w:color="auto"/>
        <w:bottom w:val="none" w:sz="0" w:space="0" w:color="auto"/>
        <w:right w:val="none" w:sz="0" w:space="0" w:color="auto"/>
      </w:divBdr>
    </w:div>
    <w:div w:id="195575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85C613FB-9FDC-4055-8B30-284645FDA109}">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1158</Words>
  <Characters>6603</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Biesse S.p.A.</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it0003911</dc:creator>
  <cp:lastModifiedBy>Mele Maria Gabriella</cp:lastModifiedBy>
  <cp:revision>6</cp:revision>
  <cp:lastPrinted>2016-09-26T07:59:00Z</cp:lastPrinted>
  <dcterms:created xsi:type="dcterms:W3CDTF">2018-09-21T14:02:00Z</dcterms:created>
  <dcterms:modified xsi:type="dcterms:W3CDTF">2018-09-26T16:11:00Z</dcterms:modified>
</cp:coreProperties>
</file>